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B5091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6753225</wp:posOffset>
                </wp:positionH>
                <wp:positionV relativeFrom="paragraph">
                  <wp:posOffset>-287655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091" w:rsidRPr="009E5DE1" w:rsidRDefault="003B5091" w:rsidP="003B509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75pt;margin-top:-22.65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KftXb98A&#10;AAAMAQAADwAAAAAAAAAAAAAAAABkBAAAZHJzL2Rvd25yZXYueG1sUEsFBgAAAAAEAAQA8wAAAHAF&#10;AAAAAA==&#10;" filled="f" stroked="f">
                <v:textbox>
                  <w:txbxContent>
                    <w:p w:rsidR="003B5091" w:rsidRPr="009E5DE1" w:rsidRDefault="003B5091" w:rsidP="003B509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5495924</wp:posOffset>
            </wp:positionH>
            <wp:positionV relativeFrom="paragraph">
              <wp:posOffset>38100</wp:posOffset>
            </wp:positionV>
            <wp:extent cx="3990975" cy="5638800"/>
            <wp:effectExtent l="19050" t="0" r="285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AD">
        <w:rPr>
          <w:noProof/>
        </w:rPr>
        <w:drawing>
          <wp:anchor distT="0" distB="0" distL="114300" distR="114300" simplePos="0" relativeHeight="251679744" behindDoc="1" locked="0" layoutInCell="1" allowOverlap="1" wp14:anchorId="7B145F53">
            <wp:simplePos x="0" y="0"/>
            <wp:positionH relativeFrom="column">
              <wp:posOffset>3686175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55F40" w:rsidRPr="00855F40" w:rsidRDefault="00855F40" w:rsidP="00855F40">
                            <w:r w:rsidRPr="00855F40">
                              <w:t xml:space="preserve">Rows - Boxes running horizontally in a spreadsheet. </w:t>
                            </w:r>
                          </w:p>
                          <w:p w:rsidR="00855F40" w:rsidRPr="00855F40" w:rsidRDefault="00855F40" w:rsidP="00855F40">
                            <w:r w:rsidRPr="00855F40">
                              <w:t xml:space="preserve">Columns - Boxes running vertically in a spreadsheet. </w:t>
                            </w:r>
                          </w:p>
                          <w:p w:rsidR="00855F40" w:rsidRPr="00855F40" w:rsidRDefault="00855F40" w:rsidP="00855F40">
                            <w:r w:rsidRPr="00855F40">
                              <w:t xml:space="preserve">Formula - A group of letters, numbers, or other symbols which represents a scientific or mathematical rule. </w:t>
                            </w:r>
                          </w:p>
                          <w:p w:rsidR="00855F40" w:rsidRPr="00855F40" w:rsidRDefault="00855F40" w:rsidP="00855F40">
                            <w:r w:rsidRPr="00855F40">
                              <w:t xml:space="preserve">Formula Bar - An area of the spreadsheet into which formulae can be entered using the ‘=’ sign to open the formula. </w:t>
                            </w:r>
                          </w:p>
                          <w:p w:rsidR="00FF3AAD" w:rsidRPr="00855F40" w:rsidRDefault="00855F40" w:rsidP="00855F40">
                            <w:r w:rsidRPr="00855F40">
                              <w:t>Totalling tool - Adds up the value of every cell above it, next to it or diagonal to it according to which total tool is selected.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55F40" w:rsidRPr="00855F40" w:rsidRDefault="00855F40" w:rsidP="00855F40">
                      <w:r w:rsidRPr="00855F40">
                        <w:t xml:space="preserve">Rows - Boxes running horizontally in a spreadsheet. </w:t>
                      </w:r>
                    </w:p>
                    <w:p w:rsidR="00855F40" w:rsidRPr="00855F40" w:rsidRDefault="00855F40" w:rsidP="00855F40">
                      <w:r w:rsidRPr="00855F40">
                        <w:t xml:space="preserve">Columns - Boxes running vertically in a spreadsheet. </w:t>
                      </w:r>
                    </w:p>
                    <w:p w:rsidR="00855F40" w:rsidRPr="00855F40" w:rsidRDefault="00855F40" w:rsidP="00855F40">
                      <w:r w:rsidRPr="00855F40">
                        <w:t xml:space="preserve">Formula - A group of letters, numbers, or other symbols which represents a scientific or mathematical rule. </w:t>
                      </w:r>
                    </w:p>
                    <w:p w:rsidR="00855F40" w:rsidRPr="00855F40" w:rsidRDefault="00855F40" w:rsidP="00855F40">
                      <w:r w:rsidRPr="00855F40">
                        <w:t xml:space="preserve">Formula Bar - An area of the spreadsheet into which formulae can be entered using the ‘=’ sign to open the formula. </w:t>
                      </w:r>
                    </w:p>
                    <w:p w:rsidR="00FF3AAD" w:rsidRPr="00855F40" w:rsidRDefault="00855F40" w:rsidP="00855F40">
                      <w:r w:rsidRPr="00855F40">
                        <w:t>Totalling tool - Adds up the value of every cell above it, next to it or diagonal to it according to which total tool is selected.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55F40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FF3A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F3AA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Data Handling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55F40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FF3A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F3AA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Data Handling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4505325</wp:posOffset>
                </wp:positionH>
                <wp:positionV relativeFrom="paragraph">
                  <wp:posOffset>2933700</wp:posOffset>
                </wp:positionV>
                <wp:extent cx="175260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0F8" w:rsidRPr="00855F40" w:rsidRDefault="00855F40" w:rsidP="00855F40">
                            <w:r>
                              <w:t>Spreadsheets can be used for carrying out investigations.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54.75pt;margin-top:231pt;width:138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0F8" w:rsidRPr="00855F40" w:rsidRDefault="00855F40" w:rsidP="00855F40">
                      <w:r>
                        <w:t>Spreadsheets can be used for carrying out investigations.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55F40" w:rsidRDefault="00855F40" w:rsidP="00855F40">
                            <w:pPr>
                              <w:spacing w:after="0"/>
                            </w:pPr>
                            <w:r w:rsidRPr="000C4EF8">
                              <w:t xml:space="preserve">How would you add a formula so that the cell </w:t>
                            </w:r>
                            <w:proofErr w:type="gramStart"/>
                            <w:r w:rsidRPr="000C4EF8">
                              <w:t>shows</w:t>
                            </w:r>
                            <w:proofErr w:type="gramEnd"/>
                            <w:r w:rsidRPr="000C4EF8">
                              <w:t xml:space="preserve"> </w:t>
                            </w:r>
                          </w:p>
                          <w:p w:rsidR="00855F40" w:rsidRDefault="00855F40" w:rsidP="00855F40">
                            <w:pPr>
                              <w:rPr>
                                <w:highlight w:val="yellow"/>
                              </w:rPr>
                            </w:pPr>
                            <w:r w:rsidRPr="000C4EF8">
                              <w:t>the product of two other cells?</w:t>
                            </w:r>
                            <w:r w:rsidRPr="000C4EF8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855F40" w:rsidRDefault="00855F40" w:rsidP="00855F40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</w:p>
                          <w:p w:rsidR="00B31B3F" w:rsidRDefault="00855F40" w:rsidP="00855F40">
                            <w:pPr>
                              <w:rPr>
                                <w:b/>
                              </w:rPr>
                            </w:pPr>
                            <w:r w:rsidRPr="000C4EF8">
                              <w:t>What would you use to have a cell automatically calculate the number of days since a certain date?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55F40" w:rsidRDefault="00855F40" w:rsidP="00855F40">
                      <w:pPr>
                        <w:spacing w:after="0"/>
                      </w:pPr>
                      <w:r w:rsidRPr="000C4EF8">
                        <w:t xml:space="preserve">How would you add a formula so that the cell </w:t>
                      </w:r>
                      <w:proofErr w:type="gramStart"/>
                      <w:r w:rsidRPr="000C4EF8">
                        <w:t>shows</w:t>
                      </w:r>
                      <w:proofErr w:type="gramEnd"/>
                      <w:r w:rsidRPr="000C4EF8">
                        <w:t xml:space="preserve"> </w:t>
                      </w:r>
                    </w:p>
                    <w:p w:rsidR="00855F40" w:rsidRDefault="00855F40" w:rsidP="00855F40">
                      <w:pPr>
                        <w:rPr>
                          <w:highlight w:val="yellow"/>
                        </w:rPr>
                      </w:pPr>
                      <w:r w:rsidRPr="000C4EF8">
                        <w:t>the product of two other cells?</w:t>
                      </w:r>
                      <w:r w:rsidRPr="000C4EF8">
                        <w:rPr>
                          <w:highlight w:val="yellow"/>
                        </w:rPr>
                        <w:t xml:space="preserve"> </w:t>
                      </w:r>
                    </w:p>
                    <w:p w:rsidR="00855F40" w:rsidRDefault="00855F40" w:rsidP="00855F40">
                      <w:pPr>
                        <w:spacing w:after="0"/>
                        <w:rPr>
                          <w:highlight w:val="yellow"/>
                        </w:rPr>
                      </w:pPr>
                    </w:p>
                    <w:p w:rsidR="00B31B3F" w:rsidRDefault="00855F40" w:rsidP="00855F40">
                      <w:pPr>
                        <w:rPr>
                          <w:b/>
                        </w:rPr>
                      </w:pPr>
                      <w:r w:rsidRPr="000C4EF8">
                        <w:t>What would you use to have a cell automatically calculate the number of days since a certain date?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2C38DE"/>
    <w:rsid w:val="00327FD4"/>
    <w:rsid w:val="003415EB"/>
    <w:rsid w:val="003579C9"/>
    <w:rsid w:val="003A3804"/>
    <w:rsid w:val="003B0897"/>
    <w:rsid w:val="003B5091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55F40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Reception:Compare quantities in different contexts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behaviour; identify a range of ways to report concerns about content and contact.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87961" y="546470"/>
          <a:ext cx="3808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085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68101" y="590133"/>
        <a:ext cx="20572" cy="4114"/>
      </dsp:txXfrm>
    </dsp:sp>
    <dsp:sp modelId="{3F512AD6-7E8F-42DF-8712-47BDC4381A23}">
      <dsp:nvSpPr>
        <dsp:cNvPr id="0" name=""/>
        <dsp:cNvSpPr/>
      </dsp:nvSpPr>
      <dsp:spPr>
        <a:xfrm>
          <a:off x="837" y="55513"/>
          <a:ext cx="1788923" cy="10733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Reception:Compare quantities in different contexts</a:t>
          </a:r>
        </a:p>
      </dsp:txBody>
      <dsp:txXfrm>
        <a:off x="837" y="55513"/>
        <a:ext cx="1788923" cy="1073354"/>
      </dsp:txXfrm>
    </dsp:sp>
    <dsp:sp modelId="{D815D484-2EA3-4698-A7D7-B2A614173C7E}">
      <dsp:nvSpPr>
        <dsp:cNvPr id="0" name=""/>
        <dsp:cNvSpPr/>
      </dsp:nvSpPr>
      <dsp:spPr>
        <a:xfrm>
          <a:off x="895299" y="1127067"/>
          <a:ext cx="2200375" cy="380852"/>
        </a:xfrm>
        <a:custGeom>
          <a:avLst/>
          <a:gdLst/>
          <a:ahLst/>
          <a:cxnLst/>
          <a:rect l="0" t="0" r="0" b="0"/>
          <a:pathLst>
            <a:path>
              <a:moveTo>
                <a:pt x="2200375" y="0"/>
              </a:moveTo>
              <a:lnTo>
                <a:pt x="2200375" y="207526"/>
              </a:lnTo>
              <a:lnTo>
                <a:pt x="0" y="207526"/>
              </a:lnTo>
              <a:lnTo>
                <a:pt x="0" y="38085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9524" y="1315436"/>
        <a:ext cx="111925" cy="4114"/>
      </dsp:txXfrm>
    </dsp:sp>
    <dsp:sp modelId="{B80891DB-8C44-4D1B-918C-020307F65FBE}">
      <dsp:nvSpPr>
        <dsp:cNvPr id="0" name=""/>
        <dsp:cNvSpPr/>
      </dsp:nvSpPr>
      <dsp:spPr>
        <a:xfrm>
          <a:off x="2201213" y="55513"/>
          <a:ext cx="1788923" cy="107335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 and retrieve digital content</a:t>
          </a:r>
        </a:p>
      </dsp:txBody>
      <dsp:txXfrm>
        <a:off x="2201213" y="55513"/>
        <a:ext cx="1788923" cy="1073354"/>
      </dsp:txXfrm>
    </dsp:sp>
    <dsp:sp modelId="{6E08753E-B015-45EC-A7D9-097ED2593BAA}">
      <dsp:nvSpPr>
        <dsp:cNvPr id="0" name=""/>
        <dsp:cNvSpPr/>
      </dsp:nvSpPr>
      <dsp:spPr>
        <a:xfrm>
          <a:off x="1787961" y="2031276"/>
          <a:ext cx="3808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085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68101" y="2074939"/>
        <a:ext cx="20572" cy="4114"/>
      </dsp:txXfrm>
    </dsp:sp>
    <dsp:sp modelId="{9DCCB02A-0ECC-40CD-A46B-E6E462E34DF6}">
      <dsp:nvSpPr>
        <dsp:cNvPr id="0" name=""/>
        <dsp:cNvSpPr/>
      </dsp:nvSpPr>
      <dsp:spPr>
        <a:xfrm>
          <a:off x="837" y="1540319"/>
          <a:ext cx="1788923" cy="107335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Recognise common uses of information technology beyond school </a:t>
          </a:r>
          <a:endParaRPr lang="en-GB" sz="900" b="0" kern="1200"/>
        </a:p>
      </dsp:txBody>
      <dsp:txXfrm>
        <a:off x="837" y="1540319"/>
        <a:ext cx="1788923" cy="1073354"/>
      </dsp:txXfrm>
    </dsp:sp>
    <dsp:sp modelId="{64A05C4D-28D2-4E34-95A4-1C5816E2E910}">
      <dsp:nvSpPr>
        <dsp:cNvPr id="0" name=""/>
        <dsp:cNvSpPr/>
      </dsp:nvSpPr>
      <dsp:spPr>
        <a:xfrm>
          <a:off x="895299" y="2611873"/>
          <a:ext cx="2200375" cy="380852"/>
        </a:xfrm>
        <a:custGeom>
          <a:avLst/>
          <a:gdLst/>
          <a:ahLst/>
          <a:cxnLst/>
          <a:rect l="0" t="0" r="0" b="0"/>
          <a:pathLst>
            <a:path>
              <a:moveTo>
                <a:pt x="2200375" y="0"/>
              </a:moveTo>
              <a:lnTo>
                <a:pt x="2200375" y="207526"/>
              </a:lnTo>
              <a:lnTo>
                <a:pt x="0" y="207526"/>
              </a:lnTo>
              <a:lnTo>
                <a:pt x="0" y="38085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9524" y="2800242"/>
        <a:ext cx="111925" cy="4114"/>
      </dsp:txXfrm>
    </dsp:sp>
    <dsp:sp modelId="{FC2818A3-93C4-4FFA-BEC9-6B50D9C6DFCF}">
      <dsp:nvSpPr>
        <dsp:cNvPr id="0" name=""/>
        <dsp:cNvSpPr/>
      </dsp:nvSpPr>
      <dsp:spPr>
        <a:xfrm>
          <a:off x="2201213" y="1540319"/>
          <a:ext cx="1788923" cy="107335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Use technology safely, respectfully and responsibly; recognise acceptable/unacceptable behaviour; identify a range of ways to report concerns about content and contact.</a:t>
          </a:r>
        </a:p>
      </dsp:txBody>
      <dsp:txXfrm>
        <a:off x="2201213" y="1540319"/>
        <a:ext cx="1788923" cy="1073354"/>
      </dsp:txXfrm>
    </dsp:sp>
    <dsp:sp modelId="{429F93B1-8403-42BB-9D11-F559809369AF}">
      <dsp:nvSpPr>
        <dsp:cNvPr id="0" name=""/>
        <dsp:cNvSpPr/>
      </dsp:nvSpPr>
      <dsp:spPr>
        <a:xfrm>
          <a:off x="1787961" y="3516083"/>
          <a:ext cx="3808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085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68101" y="3559745"/>
        <a:ext cx="20572" cy="4114"/>
      </dsp:txXfrm>
    </dsp:sp>
    <dsp:sp modelId="{F96A19B7-5971-4A47-8E6A-578C8A085C0B}">
      <dsp:nvSpPr>
        <dsp:cNvPr id="0" name=""/>
        <dsp:cNvSpPr/>
      </dsp:nvSpPr>
      <dsp:spPr>
        <a:xfrm>
          <a:off x="837" y="3025126"/>
          <a:ext cx="1788923" cy="107335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837" y="3025126"/>
        <a:ext cx="1788923" cy="1073354"/>
      </dsp:txXfrm>
    </dsp:sp>
    <dsp:sp modelId="{68E5E9E3-94C1-4629-94B2-00EEB1A27B81}">
      <dsp:nvSpPr>
        <dsp:cNvPr id="0" name=""/>
        <dsp:cNvSpPr/>
      </dsp:nvSpPr>
      <dsp:spPr>
        <a:xfrm>
          <a:off x="895299" y="4096680"/>
          <a:ext cx="2200375" cy="380852"/>
        </a:xfrm>
        <a:custGeom>
          <a:avLst/>
          <a:gdLst/>
          <a:ahLst/>
          <a:cxnLst/>
          <a:rect l="0" t="0" r="0" b="0"/>
          <a:pathLst>
            <a:path>
              <a:moveTo>
                <a:pt x="2200375" y="0"/>
              </a:moveTo>
              <a:lnTo>
                <a:pt x="2200375" y="207526"/>
              </a:lnTo>
              <a:lnTo>
                <a:pt x="0" y="207526"/>
              </a:lnTo>
              <a:lnTo>
                <a:pt x="0" y="38085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9524" y="4285049"/>
        <a:ext cx="111925" cy="4114"/>
      </dsp:txXfrm>
    </dsp:sp>
    <dsp:sp modelId="{192CDF1B-3AB4-44D9-A030-638A931A7D52}">
      <dsp:nvSpPr>
        <dsp:cNvPr id="0" name=""/>
        <dsp:cNvSpPr/>
      </dsp:nvSpPr>
      <dsp:spPr>
        <a:xfrm>
          <a:off x="2201213" y="3025126"/>
          <a:ext cx="1788923" cy="107335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201213" y="3025126"/>
        <a:ext cx="1788923" cy="1073354"/>
      </dsp:txXfrm>
    </dsp:sp>
    <dsp:sp modelId="{F6B945CB-2912-4CC3-89F5-0E284767E4CE}">
      <dsp:nvSpPr>
        <dsp:cNvPr id="0" name=""/>
        <dsp:cNvSpPr/>
      </dsp:nvSpPr>
      <dsp:spPr>
        <a:xfrm>
          <a:off x="837" y="4509932"/>
          <a:ext cx="1788923" cy="107335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837" y="4509932"/>
        <a:ext cx="1788923" cy="1073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2023-07-19T18:49:00Z</dcterms:created>
  <dcterms:modified xsi:type="dcterms:W3CDTF">2024-09-13T11:15:00Z</dcterms:modified>
</cp:coreProperties>
</file>