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60989" w:rsidP="0023025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7056755</wp:posOffset>
                </wp:positionH>
                <wp:positionV relativeFrom="paragraph">
                  <wp:posOffset>-66675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C60989" w:rsidRDefault="00C60989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0989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C66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5.65pt;margin-top:-5.25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" filled="f" stroked="f">
                <v:textbox>
                  <w:txbxContent>
                    <w:p w:rsidR="00230259" w:rsidRPr="00C60989" w:rsidRDefault="00C60989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C60989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7D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-762000</wp:posOffset>
                </wp:positionH>
                <wp:positionV relativeFrom="paragraph">
                  <wp:posOffset>9526</wp:posOffset>
                </wp:positionV>
                <wp:extent cx="3190875" cy="2514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514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4D749A" w:rsidRDefault="004D749A" w:rsidP="004220EC">
                            <w:r w:rsidRPr="004D749A">
                              <w:t xml:space="preserve">Trade </w:t>
                            </w:r>
                            <w:r>
                              <w:t>–</w:t>
                            </w:r>
                            <w:r w:rsidRPr="004D749A">
                              <w:t xml:space="preserve"> </w:t>
                            </w:r>
                            <w:r>
                              <w:t>The buying and selling of goods and services</w:t>
                            </w:r>
                          </w:p>
                          <w:p w:rsidR="004D749A" w:rsidRDefault="004D749A" w:rsidP="004220EC">
                            <w:r>
                              <w:t>Canal – A waterway that is man-made and used for shipping and travel</w:t>
                            </w:r>
                          </w:p>
                          <w:p w:rsidR="004D749A" w:rsidRDefault="004D749A" w:rsidP="004220EC">
                            <w:r>
                              <w:t>Fieldwork – When you go outside and find out things about a place</w:t>
                            </w:r>
                          </w:p>
                          <w:p w:rsidR="004D749A" w:rsidRDefault="004D749A" w:rsidP="004220EC">
                            <w:r>
                              <w:t xml:space="preserve">Sketch map – Simple drawings of the landscape </w:t>
                            </w:r>
                          </w:p>
                          <w:p w:rsidR="004D749A" w:rsidRDefault="004D749A" w:rsidP="004220EC">
                            <w:r>
                              <w:t xml:space="preserve">Bird’s eye view – A view of something from above </w:t>
                            </w:r>
                          </w:p>
                          <w:p w:rsidR="004D749A" w:rsidRDefault="004D749A" w:rsidP="004220EC">
                            <w:r>
                              <w:t>Towpath – A path along the side of a canal</w:t>
                            </w:r>
                          </w:p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pt;margin-top:.75pt;width:251.25pt;height:19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4D749A" w:rsidRDefault="004D749A" w:rsidP="004220EC">
                      <w:r w:rsidRPr="004D749A">
                        <w:t xml:space="preserve">Trade </w:t>
                      </w:r>
                      <w:r>
                        <w:t>–</w:t>
                      </w:r>
                      <w:r w:rsidRPr="004D749A">
                        <w:t xml:space="preserve"> </w:t>
                      </w:r>
                      <w:r>
                        <w:t>The buying and selling of goods and services</w:t>
                      </w:r>
                    </w:p>
                    <w:p w:rsidR="004D749A" w:rsidRDefault="004D749A" w:rsidP="004220EC">
                      <w:r>
                        <w:t>Canal – A waterway that is man-made and used for shipping and travel</w:t>
                      </w:r>
                    </w:p>
                    <w:p w:rsidR="004D749A" w:rsidRDefault="004D749A" w:rsidP="004220EC">
                      <w:r>
                        <w:t>Fieldwork – When you go outside and find out things about a place</w:t>
                      </w:r>
                    </w:p>
                    <w:p w:rsidR="004D749A" w:rsidRDefault="004D749A" w:rsidP="004220EC">
                      <w:r>
                        <w:t xml:space="preserve">Sketch map – Simple drawings of the landscape </w:t>
                      </w:r>
                    </w:p>
                    <w:p w:rsidR="004D749A" w:rsidRDefault="004D749A" w:rsidP="004220EC">
                      <w:r>
                        <w:t xml:space="preserve">Bird’s eye view – A view of something from above </w:t>
                      </w:r>
                    </w:p>
                    <w:p w:rsidR="004D749A" w:rsidRDefault="004D749A" w:rsidP="004220EC">
                      <w:r>
                        <w:t>Towpath – A path along the side of a canal</w:t>
                      </w:r>
                    </w:p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9A0FD6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45C77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3C0B70" w:rsidRPr="009A0FD6" w:rsidRDefault="00A45C77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Autumn</w:t>
                            </w:r>
                            <w:r w:rsidR="003C0B70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Our Magical City</w:t>
                            </w:r>
                          </w:p>
                          <w:p w:rsidR="0068440F" w:rsidRPr="009A0FD6" w:rsidRDefault="00A45C77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Local Settlements – </w:t>
                            </w:r>
                            <w:proofErr w:type="spellStart"/>
                            <w:r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Saltaire</w:t>
                            </w:r>
                            <w:proofErr w:type="spellEnd"/>
                            <w:r w:rsidRPr="009A0FD6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7" type="#_x0000_t202" style="position:absolute;margin-left:0;margin-top:-50.25pt;width:402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" stroked="f">
                <v:textbox>
                  <w:txbxContent>
                    <w:p w:rsidR="008C3E7F" w:rsidRPr="009A0FD6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45C77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3C0B70" w:rsidRPr="009A0FD6" w:rsidRDefault="00A45C77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Autumn</w:t>
                      </w:r>
                      <w:r w:rsidR="003C0B70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Our Magical City</w:t>
                      </w:r>
                    </w:p>
                    <w:p w:rsidR="0068440F" w:rsidRPr="009A0FD6" w:rsidRDefault="00A45C77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Local Settlements – </w:t>
                      </w:r>
                      <w:proofErr w:type="spellStart"/>
                      <w:r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Saltaire</w:t>
                      </w:r>
                      <w:proofErr w:type="spellEnd"/>
                      <w:r w:rsidRPr="009A0FD6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C60989"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page">
              <wp:posOffset>6824980</wp:posOffset>
            </wp:positionH>
            <wp:positionV relativeFrom="paragraph">
              <wp:posOffset>8890</wp:posOffset>
            </wp:positionV>
            <wp:extent cx="3876675" cy="47148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3752850</wp:posOffset>
                </wp:positionV>
                <wp:extent cx="3571875" cy="16668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4D749A" w:rsidRPr="00387504" w:rsidRDefault="004D749A" w:rsidP="004D749A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Salts Mill is built on a canal that connects </w:t>
                            </w:r>
                            <w:proofErr w:type="spellStart"/>
                            <w:r w:rsidRPr="00387504"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387504">
                              <w:rPr>
                                <w:rFonts w:cstheme="minorHAnsi"/>
                              </w:rPr>
                              <w:t xml:space="preserve"> to Leeds and Liverpool. </w:t>
                            </w:r>
                          </w:p>
                          <w:p w:rsidR="004D749A" w:rsidRDefault="004D749A" w:rsidP="004D749A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Sketch maps are simple drawings of the landscape. </w:t>
                            </w:r>
                          </w:p>
                          <w:p w:rsidR="004D749A" w:rsidRPr="00387504" w:rsidRDefault="004D749A" w:rsidP="004D749A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Sketch maps may be shown as a bird's-eye view or as a drawing of the horizon.</w:t>
                            </w:r>
                          </w:p>
                          <w:p w:rsidR="004D749A" w:rsidRDefault="004D749A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0;margin-top:295.5pt;width:281.25pt;height:131.2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4D749A" w:rsidRPr="00387504" w:rsidRDefault="004D749A" w:rsidP="004D749A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Salts Mill is built on a canal that connects </w:t>
                      </w:r>
                      <w:proofErr w:type="spellStart"/>
                      <w:r w:rsidRPr="00387504"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387504">
                        <w:rPr>
                          <w:rFonts w:cstheme="minorHAnsi"/>
                        </w:rPr>
                        <w:t xml:space="preserve"> to Leeds and Liverpool. </w:t>
                      </w:r>
                    </w:p>
                    <w:p w:rsidR="004D749A" w:rsidRDefault="004D749A" w:rsidP="004D749A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Sketch maps are simple drawings of the landscape. </w:t>
                      </w:r>
                    </w:p>
                    <w:p w:rsidR="004D749A" w:rsidRPr="00387504" w:rsidRDefault="004D749A" w:rsidP="004D749A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Sketch maps may be shown as a bird's-eye view or as a drawing of the horizon.</w:t>
                      </w:r>
                    </w:p>
                    <w:p w:rsidR="004D749A" w:rsidRDefault="004D749A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-857250</wp:posOffset>
                </wp:positionH>
                <wp:positionV relativeFrom="paragraph">
                  <wp:posOffset>4029075</wp:posOffset>
                </wp:positionV>
                <wp:extent cx="3324225" cy="11906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4D749A" w:rsidRPr="00387504" w:rsidRDefault="004D749A" w:rsidP="004D749A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Why did Titus Salt choose to build a factory </w:t>
                            </w:r>
                            <w:r>
                              <w:rPr>
                                <w:rFonts w:cstheme="minorHAnsi"/>
                              </w:rPr>
                              <w:t xml:space="preserve">in </w:t>
                            </w:r>
                            <w:proofErr w:type="spellStart"/>
                            <w:r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387504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4D749A" w:rsidRPr="00387504" w:rsidRDefault="004D749A" w:rsidP="004D749A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What are the human and physical features of </w:t>
                            </w:r>
                            <w:proofErr w:type="spellStart"/>
                            <w:r w:rsidRPr="00387504">
                              <w:rPr>
                                <w:rFonts w:cstheme="minorHAnsi"/>
                              </w:rPr>
                              <w:t>Saltaire</w:t>
                            </w:r>
                            <w:proofErr w:type="spellEnd"/>
                            <w:r w:rsidRPr="00387504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4D749A" w:rsidRPr="00387504" w:rsidRDefault="004D749A" w:rsidP="004D749A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is a sketch map?</w:t>
                            </w:r>
                          </w:p>
                          <w:p w:rsidR="004D749A" w:rsidRDefault="004D749A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627D4" w:rsidRDefault="00C627D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67.5pt;margin-top:317.25pt;width:261.75pt;height:93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4D749A" w:rsidRPr="00387504" w:rsidRDefault="004D749A" w:rsidP="004D749A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Why did Titus Salt choose to build a factory </w:t>
                      </w:r>
                      <w:r>
                        <w:rPr>
                          <w:rFonts w:cstheme="minorHAnsi"/>
                        </w:rPr>
                        <w:t xml:space="preserve">in </w:t>
                      </w:r>
                      <w:proofErr w:type="spellStart"/>
                      <w:r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387504">
                        <w:rPr>
                          <w:rFonts w:cstheme="minorHAnsi"/>
                        </w:rPr>
                        <w:t>?</w:t>
                      </w:r>
                    </w:p>
                    <w:p w:rsidR="004D749A" w:rsidRPr="00387504" w:rsidRDefault="004D749A" w:rsidP="004D749A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What are the human and physical features of </w:t>
                      </w:r>
                      <w:proofErr w:type="spellStart"/>
                      <w:r w:rsidRPr="00387504">
                        <w:rPr>
                          <w:rFonts w:cstheme="minorHAnsi"/>
                        </w:rPr>
                        <w:t>Saltaire</w:t>
                      </w:r>
                      <w:proofErr w:type="spellEnd"/>
                      <w:r w:rsidRPr="00387504">
                        <w:rPr>
                          <w:rFonts w:cstheme="minorHAnsi"/>
                        </w:rPr>
                        <w:t>?</w:t>
                      </w:r>
                    </w:p>
                    <w:p w:rsidR="004D749A" w:rsidRPr="00387504" w:rsidRDefault="004D749A" w:rsidP="004D749A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is a sketch map?</w:t>
                      </w:r>
                    </w:p>
                    <w:p w:rsidR="004D749A" w:rsidRDefault="004D749A" w:rsidP="004220EC">
                      <w:pPr>
                        <w:rPr>
                          <w:b/>
                        </w:rPr>
                      </w:pPr>
                    </w:p>
                    <w:p w:rsidR="00C627D4" w:rsidRDefault="00C627D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5C77">
        <w:rPr>
          <w:noProof/>
        </w:rPr>
        <w:drawing>
          <wp:anchor distT="0" distB="0" distL="114300" distR="114300" simplePos="0" relativeHeight="251685888" behindDoc="1" locked="0" layoutInCell="1" allowOverlap="1" wp14:anchorId="71A7AA34">
            <wp:simplePos x="0" y="0"/>
            <wp:positionH relativeFrom="margin">
              <wp:posOffset>2905125</wp:posOffset>
            </wp:positionH>
            <wp:positionV relativeFrom="paragraph">
              <wp:posOffset>85725</wp:posOffset>
            </wp:positionV>
            <wp:extent cx="2987229" cy="2867025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7229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</w:p>
    <w:sectPr w:rsidR="00834DEA" w:rsidSect="003B2ABA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211672"/>
    <w:rsid w:val="00230259"/>
    <w:rsid w:val="00297495"/>
    <w:rsid w:val="00324B8A"/>
    <w:rsid w:val="00325C9C"/>
    <w:rsid w:val="00327FD4"/>
    <w:rsid w:val="003A3804"/>
    <w:rsid w:val="003B2ABA"/>
    <w:rsid w:val="003C0B70"/>
    <w:rsid w:val="003D2313"/>
    <w:rsid w:val="00401691"/>
    <w:rsid w:val="004140A9"/>
    <w:rsid w:val="004220EC"/>
    <w:rsid w:val="00465B36"/>
    <w:rsid w:val="00475785"/>
    <w:rsid w:val="00477422"/>
    <w:rsid w:val="00482E8D"/>
    <w:rsid w:val="004A32CA"/>
    <w:rsid w:val="004B093F"/>
    <w:rsid w:val="004B70A1"/>
    <w:rsid w:val="004D0FCD"/>
    <w:rsid w:val="004D749A"/>
    <w:rsid w:val="00524896"/>
    <w:rsid w:val="00596E78"/>
    <w:rsid w:val="005E5BA6"/>
    <w:rsid w:val="00641DD2"/>
    <w:rsid w:val="0068440F"/>
    <w:rsid w:val="0069033C"/>
    <w:rsid w:val="00747921"/>
    <w:rsid w:val="00754D16"/>
    <w:rsid w:val="00807329"/>
    <w:rsid w:val="00855D72"/>
    <w:rsid w:val="00856FC2"/>
    <w:rsid w:val="008721AB"/>
    <w:rsid w:val="00875BAE"/>
    <w:rsid w:val="0087770C"/>
    <w:rsid w:val="00881B8F"/>
    <w:rsid w:val="008C3E7F"/>
    <w:rsid w:val="00911D30"/>
    <w:rsid w:val="00920828"/>
    <w:rsid w:val="00937D3A"/>
    <w:rsid w:val="00976541"/>
    <w:rsid w:val="009A0FD6"/>
    <w:rsid w:val="009A3B62"/>
    <w:rsid w:val="009B2B02"/>
    <w:rsid w:val="009E5D05"/>
    <w:rsid w:val="00A0653D"/>
    <w:rsid w:val="00A105C0"/>
    <w:rsid w:val="00A430D7"/>
    <w:rsid w:val="00A4493B"/>
    <w:rsid w:val="00A45C77"/>
    <w:rsid w:val="00A860C0"/>
    <w:rsid w:val="00AA0A36"/>
    <w:rsid w:val="00BA044C"/>
    <w:rsid w:val="00BB3766"/>
    <w:rsid w:val="00C60989"/>
    <w:rsid w:val="00C627D4"/>
    <w:rsid w:val="00DC2F96"/>
    <w:rsid w:val="00DF4ED9"/>
    <w:rsid w:val="00E133C5"/>
    <w:rsid w:val="00EC35F5"/>
    <w:rsid w:val="00EC7357"/>
    <w:rsid w:val="00ED3E32"/>
    <w:rsid w:val="00F25345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DC16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Knowledge- Children will name, locate and identify characteristics of the four countries and capital cities of the United Kingdom and its surrounding seas.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Human geography, including: types of settlement and land use, economic activity including trade links, and the distribution of natural resources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Human geography, including: types of settlement and land use, economic activity including trade links, and the distribution of natural resources 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761083" y="412241"/>
          <a:ext cx="3203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30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2464" y="456206"/>
        <a:ext cx="17545" cy="3509"/>
      </dsp:txXfrm>
    </dsp:sp>
    <dsp:sp modelId="{3F512AD6-7E8F-42DF-8712-47BDC4381A23}">
      <dsp:nvSpPr>
        <dsp:cNvPr id="0" name=""/>
        <dsp:cNvSpPr/>
      </dsp:nvSpPr>
      <dsp:spPr>
        <a:xfrm>
          <a:off x="237200" y="256"/>
          <a:ext cx="1525683" cy="91541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Reception: People, culture and communities</a:t>
          </a:r>
        </a:p>
      </dsp:txBody>
      <dsp:txXfrm>
        <a:off x="237200" y="256"/>
        <a:ext cx="1525683" cy="915410"/>
      </dsp:txXfrm>
    </dsp:sp>
    <dsp:sp modelId="{D815D484-2EA3-4698-A7D7-B2A614173C7E}">
      <dsp:nvSpPr>
        <dsp:cNvPr id="0" name=""/>
        <dsp:cNvSpPr/>
      </dsp:nvSpPr>
      <dsp:spPr>
        <a:xfrm>
          <a:off x="1000042" y="913866"/>
          <a:ext cx="1876590" cy="320307"/>
        </a:xfrm>
        <a:custGeom>
          <a:avLst/>
          <a:gdLst/>
          <a:ahLst/>
          <a:cxnLst/>
          <a:rect l="0" t="0" r="0" b="0"/>
          <a:pathLst>
            <a:path>
              <a:moveTo>
                <a:pt x="1876590" y="0"/>
              </a:moveTo>
              <a:lnTo>
                <a:pt x="1876590" y="177253"/>
              </a:lnTo>
              <a:lnTo>
                <a:pt x="0" y="177253"/>
              </a:lnTo>
              <a:lnTo>
                <a:pt x="0" y="32030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0609" y="1072265"/>
        <a:ext cx="95455" cy="3509"/>
      </dsp:txXfrm>
    </dsp:sp>
    <dsp:sp modelId="{B80891DB-8C44-4D1B-918C-020307F65FBE}">
      <dsp:nvSpPr>
        <dsp:cNvPr id="0" name=""/>
        <dsp:cNvSpPr/>
      </dsp:nvSpPr>
      <dsp:spPr>
        <a:xfrm>
          <a:off x="2113791" y="256"/>
          <a:ext cx="1525683" cy="915410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1: Knowledge- Children will name, locate and identify characteristics of the four countries and capital cities of the United Kingdom and its surrounding seas. </a:t>
          </a:r>
        </a:p>
      </dsp:txBody>
      <dsp:txXfrm>
        <a:off x="2113791" y="256"/>
        <a:ext cx="1525683" cy="915410"/>
      </dsp:txXfrm>
    </dsp:sp>
    <dsp:sp modelId="{6E08753E-B015-45EC-A7D9-097ED2593BAA}">
      <dsp:nvSpPr>
        <dsp:cNvPr id="0" name=""/>
        <dsp:cNvSpPr/>
      </dsp:nvSpPr>
      <dsp:spPr>
        <a:xfrm>
          <a:off x="1761083" y="1678558"/>
          <a:ext cx="3203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30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2464" y="1722524"/>
        <a:ext cx="17545" cy="3509"/>
      </dsp:txXfrm>
    </dsp:sp>
    <dsp:sp modelId="{9DCCB02A-0ECC-40CD-A46B-E6E462E34DF6}">
      <dsp:nvSpPr>
        <dsp:cNvPr id="0" name=""/>
        <dsp:cNvSpPr/>
      </dsp:nvSpPr>
      <dsp:spPr>
        <a:xfrm>
          <a:off x="237200" y="1266573"/>
          <a:ext cx="1525683" cy="915410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2: Use basic geographical vocabulary to refer to: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Key physical features</a:t>
          </a:r>
          <a:endParaRPr lang="en-GB" sz="800" b="0" kern="1200"/>
        </a:p>
      </dsp:txBody>
      <dsp:txXfrm>
        <a:off x="237200" y="1266573"/>
        <a:ext cx="1525683" cy="915410"/>
      </dsp:txXfrm>
    </dsp:sp>
    <dsp:sp modelId="{64A05C4D-28D2-4E34-95A4-1C5816E2E910}">
      <dsp:nvSpPr>
        <dsp:cNvPr id="0" name=""/>
        <dsp:cNvSpPr/>
      </dsp:nvSpPr>
      <dsp:spPr>
        <a:xfrm>
          <a:off x="1000042" y="2180183"/>
          <a:ext cx="1876590" cy="320307"/>
        </a:xfrm>
        <a:custGeom>
          <a:avLst/>
          <a:gdLst/>
          <a:ahLst/>
          <a:cxnLst/>
          <a:rect l="0" t="0" r="0" b="0"/>
          <a:pathLst>
            <a:path>
              <a:moveTo>
                <a:pt x="1876590" y="0"/>
              </a:moveTo>
              <a:lnTo>
                <a:pt x="1876590" y="177253"/>
              </a:lnTo>
              <a:lnTo>
                <a:pt x="0" y="177253"/>
              </a:lnTo>
              <a:lnTo>
                <a:pt x="0" y="32030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0609" y="2338582"/>
        <a:ext cx="95455" cy="3509"/>
      </dsp:txXfrm>
    </dsp:sp>
    <dsp:sp modelId="{FC2818A3-93C4-4FFA-BEC9-6B50D9C6DFCF}">
      <dsp:nvSpPr>
        <dsp:cNvPr id="0" name=""/>
        <dsp:cNvSpPr/>
      </dsp:nvSpPr>
      <dsp:spPr>
        <a:xfrm>
          <a:off x="2113791" y="1266573"/>
          <a:ext cx="1525683" cy="915410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3: Human geography, including: types of settlement and land use, economic activity including trade links, and the distribution of natural resources </a:t>
          </a:r>
        </a:p>
      </dsp:txBody>
      <dsp:txXfrm>
        <a:off x="2113791" y="1266573"/>
        <a:ext cx="1525683" cy="915410"/>
      </dsp:txXfrm>
    </dsp:sp>
    <dsp:sp modelId="{429F93B1-8403-42BB-9D11-F559809369AF}">
      <dsp:nvSpPr>
        <dsp:cNvPr id="0" name=""/>
        <dsp:cNvSpPr/>
      </dsp:nvSpPr>
      <dsp:spPr>
        <a:xfrm>
          <a:off x="1761083" y="2944876"/>
          <a:ext cx="32030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030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912464" y="2988841"/>
        <a:ext cx="17545" cy="3509"/>
      </dsp:txXfrm>
    </dsp:sp>
    <dsp:sp modelId="{F96A19B7-5971-4A47-8E6A-578C8A085C0B}">
      <dsp:nvSpPr>
        <dsp:cNvPr id="0" name=""/>
        <dsp:cNvSpPr/>
      </dsp:nvSpPr>
      <dsp:spPr>
        <a:xfrm>
          <a:off x="237200" y="2532891"/>
          <a:ext cx="1525683" cy="915410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4: Human geography, including: types of settlement and land use, economic activity including trade links, and the distribution of natural resources </a:t>
          </a:r>
        </a:p>
      </dsp:txBody>
      <dsp:txXfrm>
        <a:off x="237200" y="2532891"/>
        <a:ext cx="1525683" cy="915410"/>
      </dsp:txXfrm>
    </dsp:sp>
    <dsp:sp modelId="{68E5E9E3-94C1-4629-94B2-00EEB1A27B81}">
      <dsp:nvSpPr>
        <dsp:cNvPr id="0" name=""/>
        <dsp:cNvSpPr/>
      </dsp:nvSpPr>
      <dsp:spPr>
        <a:xfrm>
          <a:off x="1000042" y="3446501"/>
          <a:ext cx="1876590" cy="320307"/>
        </a:xfrm>
        <a:custGeom>
          <a:avLst/>
          <a:gdLst/>
          <a:ahLst/>
          <a:cxnLst/>
          <a:rect l="0" t="0" r="0" b="0"/>
          <a:pathLst>
            <a:path>
              <a:moveTo>
                <a:pt x="1876590" y="0"/>
              </a:moveTo>
              <a:lnTo>
                <a:pt x="1876590" y="177253"/>
              </a:lnTo>
              <a:lnTo>
                <a:pt x="0" y="177253"/>
              </a:lnTo>
              <a:lnTo>
                <a:pt x="0" y="32030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90609" y="3604900"/>
        <a:ext cx="95455" cy="3509"/>
      </dsp:txXfrm>
    </dsp:sp>
    <dsp:sp modelId="{192CDF1B-3AB4-44D9-A030-638A931A7D52}">
      <dsp:nvSpPr>
        <dsp:cNvPr id="0" name=""/>
        <dsp:cNvSpPr/>
      </dsp:nvSpPr>
      <dsp:spPr>
        <a:xfrm>
          <a:off x="2113791" y="2532891"/>
          <a:ext cx="1525683" cy="915410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113791" y="2532891"/>
        <a:ext cx="1525683" cy="915410"/>
      </dsp:txXfrm>
    </dsp:sp>
    <dsp:sp modelId="{F6B945CB-2912-4CC3-89F5-0E284767E4CE}">
      <dsp:nvSpPr>
        <dsp:cNvPr id="0" name=""/>
        <dsp:cNvSpPr/>
      </dsp:nvSpPr>
      <dsp:spPr>
        <a:xfrm>
          <a:off x="237200" y="3799208"/>
          <a:ext cx="1525683" cy="915410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237200" y="3799208"/>
        <a:ext cx="1525683" cy="91541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FCB9A-6DCE-4A05-AB0D-BD992210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8</cp:revision>
  <cp:lastPrinted>2023-09-19T09:35:00Z</cp:lastPrinted>
  <dcterms:created xsi:type="dcterms:W3CDTF">2023-05-03T12:49:00Z</dcterms:created>
  <dcterms:modified xsi:type="dcterms:W3CDTF">2024-06-20T11:05:00Z</dcterms:modified>
</cp:coreProperties>
</file>