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505B47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61C669F" wp14:editId="7A99B71A">
                <wp:simplePos x="0" y="0"/>
                <wp:positionH relativeFrom="margin">
                  <wp:posOffset>7085330</wp:posOffset>
                </wp:positionH>
                <wp:positionV relativeFrom="paragraph">
                  <wp:posOffset>-209550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505B47" w:rsidRDefault="00505B47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05B4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7.9pt;margin-top:-16.5pt;width:123pt;height:48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h02w+N8A&#10;AAAMAQAADwAAAAAAAAAAAAAAAABkBAAAZHJzL2Rvd25yZXYueG1sUEsFBgAAAAAEAAQA8wAAAHAF&#10;AAAAAA==&#10;" filled="f" stroked="f">
                <v:textbox>
                  <w:txbxContent>
                    <w:p w:rsidR="00230259" w:rsidRPr="00505B47" w:rsidRDefault="00505B47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05B47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7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-762000</wp:posOffset>
                </wp:positionH>
                <wp:positionV relativeFrom="paragraph">
                  <wp:posOffset>9526</wp:posOffset>
                </wp:positionV>
                <wp:extent cx="3190875" cy="2419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C627D4" w:rsidRDefault="00F25345" w:rsidP="004220EC">
                            <w:r>
                              <w:t>Aeri</w:t>
                            </w:r>
                            <w:r w:rsidR="00C627D4">
                              <w:t>a</w:t>
                            </w:r>
                            <w:r>
                              <w:t>l</w:t>
                            </w:r>
                            <w:r w:rsidR="00C627D4">
                              <w:t xml:space="preserve"> photograph – Any photograph taken from the air</w:t>
                            </w:r>
                          </w:p>
                          <w:p w:rsidR="00C627D4" w:rsidRDefault="00C627D4" w:rsidP="004220EC">
                            <w:r>
                              <w:t xml:space="preserve">Oblique Photograph – A photograph taken on an angle </w:t>
                            </w:r>
                          </w:p>
                          <w:p w:rsidR="00C627D4" w:rsidRDefault="00C627D4" w:rsidP="004220EC">
                            <w:r>
                              <w:t>Boundary – A real or imaginary line that separates two places</w:t>
                            </w:r>
                          </w:p>
                          <w:p w:rsidR="00C627D4" w:rsidRDefault="00C627D4" w:rsidP="004220EC">
                            <w:r>
                              <w:t>Scale – A ratio between two sets of measurements</w:t>
                            </w:r>
                          </w:p>
                          <w:p w:rsidR="00C627D4" w:rsidRDefault="00C627D4" w:rsidP="004220EC">
                            <w:r>
                              <w:t>Ratio – Compares one thing to another</w:t>
                            </w:r>
                          </w:p>
                          <w:p w:rsidR="00C627D4" w:rsidRDefault="00C627D4" w:rsidP="004220EC"/>
                          <w:p w:rsidR="00A860C0" w:rsidRPr="00A860C0" w:rsidRDefault="00C627D4" w:rsidP="004220EC">
                            <w:r>
                              <w:t xml:space="preserve"> </w:t>
                            </w:r>
                            <w:r w:rsidR="00F2534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pt;margin-top:.75pt;width:251.25pt;height:190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C627D4" w:rsidRDefault="00F25345" w:rsidP="004220EC">
                      <w:r>
                        <w:t>Aeri</w:t>
                      </w:r>
                      <w:r w:rsidR="00C627D4">
                        <w:t>a</w:t>
                      </w:r>
                      <w:r>
                        <w:t>l</w:t>
                      </w:r>
                      <w:r w:rsidR="00C627D4">
                        <w:t xml:space="preserve"> photograph – Any photograph taken from the air</w:t>
                      </w:r>
                    </w:p>
                    <w:p w:rsidR="00C627D4" w:rsidRDefault="00C627D4" w:rsidP="004220EC">
                      <w:r>
                        <w:t xml:space="preserve">Oblique Photograph – A photograph taken on an angle </w:t>
                      </w:r>
                    </w:p>
                    <w:p w:rsidR="00C627D4" w:rsidRDefault="00C627D4" w:rsidP="004220EC">
                      <w:r>
                        <w:t>Boundary – A real or imaginary line that separates two places</w:t>
                      </w:r>
                    </w:p>
                    <w:p w:rsidR="00C627D4" w:rsidRDefault="00C627D4" w:rsidP="004220EC">
                      <w:r>
                        <w:t>Scale – A ratio between two sets of measurements</w:t>
                      </w:r>
                    </w:p>
                    <w:p w:rsidR="00C627D4" w:rsidRDefault="00C627D4" w:rsidP="004220EC">
                      <w:r>
                        <w:t>Ratio – Compares one thing to another</w:t>
                      </w:r>
                    </w:p>
                    <w:p w:rsidR="00C627D4" w:rsidRDefault="00C627D4" w:rsidP="004220EC"/>
                    <w:p w:rsidR="00A860C0" w:rsidRPr="00A860C0" w:rsidRDefault="00C627D4" w:rsidP="004220EC">
                      <w:r>
                        <w:t xml:space="preserve"> </w:t>
                      </w:r>
                      <w:r w:rsidR="00F25345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-638175</wp:posOffset>
                </wp:positionV>
                <wp:extent cx="5105400" cy="1123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4D3408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D340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  <w:r w:rsidR="008C3E7F" w:rsidRPr="004D340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D340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A4493B" w:rsidRPr="004D340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3C0B70" w:rsidRPr="004D3408" w:rsidRDefault="00EC35F5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D340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r w:rsidR="00747921" w:rsidRPr="004D340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ummer</w:t>
                            </w:r>
                            <w:r w:rsidR="003C0B70" w:rsidRPr="004D340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4D340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4D340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9B7957" w:rsidRPr="004D340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747921" w:rsidRPr="004D340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Greeks</w:t>
                            </w:r>
                          </w:p>
                          <w:p w:rsidR="0068440F" w:rsidRPr="004D3408" w:rsidRDefault="00747921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D3408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Comparing a UK city with a European 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50.25pt;width:402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" stroked="f">
                <v:textbox>
                  <w:txbxContent>
                    <w:p w:rsidR="008C3E7F" w:rsidRPr="004D3408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D340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r w:rsidR="008C3E7F" w:rsidRPr="004D340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D340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A4493B" w:rsidRPr="004D340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3C0B70" w:rsidRPr="004D3408" w:rsidRDefault="00EC35F5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D340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r w:rsidR="00747921" w:rsidRPr="004D340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ummer</w:t>
                      </w:r>
                      <w:r w:rsidR="003C0B70" w:rsidRPr="004D340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4D340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4D340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9B7957" w:rsidRPr="004D340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747921" w:rsidRPr="004D340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Greeks</w:t>
                      </w:r>
                    </w:p>
                    <w:p w:rsidR="0068440F" w:rsidRPr="004D3408" w:rsidRDefault="00747921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D3408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Comparing a UK city with a European city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505B4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3638550</wp:posOffset>
                </wp:positionV>
                <wp:extent cx="3524250" cy="1047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C627D4" w:rsidRPr="00387504" w:rsidRDefault="00C627D4" w:rsidP="00C627D4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Greece is one of the most mountainous countries in Europe. </w:t>
                            </w:r>
                          </w:p>
                          <w:p w:rsidR="009A3B62" w:rsidRDefault="00C627D4" w:rsidP="00C627D4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The capital city of Greece is Athens.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86.5pt;width:277.5pt;height:82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C627D4" w:rsidRPr="00387504" w:rsidRDefault="00C627D4" w:rsidP="00C627D4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Greece is one of the most mountainous countries in Europe. </w:t>
                      </w:r>
                    </w:p>
                    <w:p w:rsidR="009A3B62" w:rsidRDefault="00C627D4" w:rsidP="00C627D4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The capital city of Greece is Athens.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200025</wp:posOffset>
            </wp:positionV>
            <wp:extent cx="1774825" cy="2152650"/>
            <wp:effectExtent l="0" t="0" r="0" b="0"/>
            <wp:wrapNone/>
            <wp:docPr id="6" name="Picture 6" descr="Bradford postcode information - list of postal codes | PostcodeArea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dford postcode information - list of postal codes | PostcodeArea.co.u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495300</wp:posOffset>
            </wp:positionV>
            <wp:extent cx="1695450" cy="1695450"/>
            <wp:effectExtent l="0" t="0" r="0" b="0"/>
            <wp:wrapNone/>
            <wp:docPr id="5" name="Picture 5" descr="Athens | History, Population, Landmarks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hens | History, Population, Landmarks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5686426</wp:posOffset>
            </wp:positionH>
            <wp:positionV relativeFrom="paragraph">
              <wp:posOffset>152399</wp:posOffset>
            </wp:positionV>
            <wp:extent cx="4267200" cy="463867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-857249</wp:posOffset>
                </wp:positionH>
                <wp:positionV relativeFrom="paragraph">
                  <wp:posOffset>3619500</wp:posOffset>
                </wp:positionV>
                <wp:extent cx="3352800" cy="18669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856FC2">
                              <w:rPr>
                                <w:b/>
                              </w:rPr>
                              <w:t>:</w:t>
                            </w:r>
                          </w:p>
                          <w:p w:rsidR="00C627D4" w:rsidRPr="00387504" w:rsidRDefault="00C627D4" w:rsidP="00C627D4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What are the similarities between Bradford and Athens?</w:t>
                            </w:r>
                          </w:p>
                          <w:p w:rsidR="00C627D4" w:rsidRPr="00387504" w:rsidRDefault="00C627D4" w:rsidP="00C627D4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What are the human features of Greece?</w:t>
                            </w:r>
                          </w:p>
                          <w:p w:rsidR="00C627D4" w:rsidRPr="00387504" w:rsidRDefault="00C627D4" w:rsidP="00C627D4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What are the physical features of Greece?</w:t>
                            </w:r>
                          </w:p>
                          <w:p w:rsidR="00C627D4" w:rsidRDefault="00C627D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7.5pt;margin-top:285pt;width:264pt;height:147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856FC2">
                        <w:rPr>
                          <w:b/>
                        </w:rPr>
                        <w:t>:</w:t>
                      </w:r>
                    </w:p>
                    <w:p w:rsidR="00C627D4" w:rsidRPr="00387504" w:rsidRDefault="00C627D4" w:rsidP="00C627D4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What are the similarities between Bradford and Athens?</w:t>
                      </w:r>
                    </w:p>
                    <w:p w:rsidR="00C627D4" w:rsidRPr="00387504" w:rsidRDefault="00C627D4" w:rsidP="00C627D4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What are the human features of Greece?</w:t>
                      </w:r>
                    </w:p>
                    <w:p w:rsidR="00C627D4" w:rsidRPr="00387504" w:rsidRDefault="00C627D4" w:rsidP="00C627D4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What are the physical features of Greece?</w:t>
                      </w:r>
                    </w:p>
                    <w:p w:rsidR="00C627D4" w:rsidRDefault="00C627D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0C0" w:rsidRPr="00A860C0">
        <w:t xml:space="preserve"> </w:t>
      </w:r>
      <w:r w:rsidR="001370D9">
        <w:rPr>
          <w:noProof/>
          <w:lang w:eastAsia="en-GB"/>
        </w:rPr>
        <w:t xml:space="preserve"> </w:t>
      </w:r>
      <w:r w:rsidR="000C4EE7" w:rsidRPr="000C4EE7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C4EE7"/>
    <w:rsid w:val="001114E6"/>
    <w:rsid w:val="001370D9"/>
    <w:rsid w:val="00211672"/>
    <w:rsid w:val="00230259"/>
    <w:rsid w:val="00297495"/>
    <w:rsid w:val="00324B8A"/>
    <w:rsid w:val="00327FD4"/>
    <w:rsid w:val="003A3804"/>
    <w:rsid w:val="003C0B70"/>
    <w:rsid w:val="003D2313"/>
    <w:rsid w:val="00401691"/>
    <w:rsid w:val="004140A9"/>
    <w:rsid w:val="004220EC"/>
    <w:rsid w:val="00465B36"/>
    <w:rsid w:val="00477422"/>
    <w:rsid w:val="00482E8D"/>
    <w:rsid w:val="004A32CA"/>
    <w:rsid w:val="004B093F"/>
    <w:rsid w:val="004B70A1"/>
    <w:rsid w:val="004D3408"/>
    <w:rsid w:val="00505B47"/>
    <w:rsid w:val="00524896"/>
    <w:rsid w:val="00584EDC"/>
    <w:rsid w:val="00596E78"/>
    <w:rsid w:val="005E5BA6"/>
    <w:rsid w:val="00641DD2"/>
    <w:rsid w:val="0068440F"/>
    <w:rsid w:val="0069033C"/>
    <w:rsid w:val="00747921"/>
    <w:rsid w:val="00754D16"/>
    <w:rsid w:val="00807329"/>
    <w:rsid w:val="00855D72"/>
    <w:rsid w:val="00856FC2"/>
    <w:rsid w:val="008721AB"/>
    <w:rsid w:val="00875BAE"/>
    <w:rsid w:val="0087770C"/>
    <w:rsid w:val="00881B8F"/>
    <w:rsid w:val="008C3E7F"/>
    <w:rsid w:val="00911D30"/>
    <w:rsid w:val="00920828"/>
    <w:rsid w:val="00937D3A"/>
    <w:rsid w:val="00976541"/>
    <w:rsid w:val="009A3B62"/>
    <w:rsid w:val="009B2B02"/>
    <w:rsid w:val="009B7957"/>
    <w:rsid w:val="009E5D05"/>
    <w:rsid w:val="00A0653D"/>
    <w:rsid w:val="00A105C0"/>
    <w:rsid w:val="00A430D7"/>
    <w:rsid w:val="00A4493B"/>
    <w:rsid w:val="00A860C0"/>
    <w:rsid w:val="00AA0A36"/>
    <w:rsid w:val="00BA044C"/>
    <w:rsid w:val="00BB3766"/>
    <w:rsid w:val="00C627D4"/>
    <w:rsid w:val="00DC2F96"/>
    <w:rsid w:val="00DF4ED9"/>
    <w:rsid w:val="00E133C5"/>
    <w:rsid w:val="00EC35F5"/>
    <w:rsid w:val="00EC7357"/>
    <w:rsid w:val="00ED3E32"/>
    <w:rsid w:val="00F25345"/>
    <w:rsid w:val="00FC74EE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A438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0C4E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jpfdse">
    <w:name w:val="jpfdse"/>
    <w:basedOn w:val="DefaultParagraphFont"/>
    <w:rsid w:val="00872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People, culture and communities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Knowledge- Children will name, locate and identify characteristics of the four countries and capital cities of the United Kingdom and its surrounding seas.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basic geographical vocabulary to refer to: </a:t>
          </a:r>
        </a:p>
        <a:p>
          <a:r>
            <a:rPr lang="en-GB"/>
            <a:t>Key physical features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Human geography, including: types of settlement and land use, economic activity including trade links, and the distribution of natural resources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Human geography, including: types of settlement and land use, economic activity including trade links, and the distribution of natural resources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and understand key aspects of the physical geography, including: climate zones, biomes and vegetation belts, rivers, mountains, volcanoes and earthquakes, and the water cycle.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Describe and understand key aspects of the physical geography, including: climate zones, biomes and vegetation belts, rivers, mountains, volcanoes and earthquakes, and the water cycle.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959278" y="405884"/>
          <a:ext cx="3144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4443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07873" y="449878"/>
        <a:ext cx="17252" cy="3450"/>
      </dsp:txXfrm>
    </dsp:sp>
    <dsp:sp modelId="{3F512AD6-7E8F-42DF-8712-47BDC4381A23}">
      <dsp:nvSpPr>
        <dsp:cNvPr id="0" name=""/>
        <dsp:cNvSpPr/>
      </dsp:nvSpPr>
      <dsp:spPr>
        <a:xfrm>
          <a:off x="460890" y="1547"/>
          <a:ext cx="1500187" cy="90011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People, culture and communities</a:t>
          </a:r>
        </a:p>
      </dsp:txBody>
      <dsp:txXfrm>
        <a:off x="460890" y="1547"/>
        <a:ext cx="1500187" cy="900112"/>
      </dsp:txXfrm>
    </dsp:sp>
    <dsp:sp modelId="{D815D484-2EA3-4698-A7D7-B2A614173C7E}">
      <dsp:nvSpPr>
        <dsp:cNvPr id="0" name=""/>
        <dsp:cNvSpPr/>
      </dsp:nvSpPr>
      <dsp:spPr>
        <a:xfrm>
          <a:off x="1210984" y="899860"/>
          <a:ext cx="1845230" cy="314443"/>
        </a:xfrm>
        <a:custGeom>
          <a:avLst/>
          <a:gdLst/>
          <a:ahLst/>
          <a:cxnLst/>
          <a:rect l="0" t="0" r="0" b="0"/>
          <a:pathLst>
            <a:path>
              <a:moveTo>
                <a:pt x="1845230" y="0"/>
              </a:moveTo>
              <a:lnTo>
                <a:pt x="1845230" y="174321"/>
              </a:lnTo>
              <a:lnTo>
                <a:pt x="0" y="174321"/>
              </a:lnTo>
              <a:lnTo>
                <a:pt x="0" y="314443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86669" y="1055356"/>
        <a:ext cx="93860" cy="3450"/>
      </dsp:txXfrm>
    </dsp:sp>
    <dsp:sp modelId="{B80891DB-8C44-4D1B-918C-020307F65FBE}">
      <dsp:nvSpPr>
        <dsp:cNvPr id="0" name=""/>
        <dsp:cNvSpPr/>
      </dsp:nvSpPr>
      <dsp:spPr>
        <a:xfrm>
          <a:off x="2306121" y="1547"/>
          <a:ext cx="1500187" cy="900112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Knowledge- Children will name, locate and identify characteristics of the four countries and capital cities of the United Kingdom and its surrounding seas. </a:t>
          </a:r>
        </a:p>
      </dsp:txBody>
      <dsp:txXfrm>
        <a:off x="2306121" y="1547"/>
        <a:ext cx="1500187" cy="900112"/>
      </dsp:txXfrm>
    </dsp:sp>
    <dsp:sp modelId="{6E08753E-B015-45EC-A7D9-097ED2593BAA}">
      <dsp:nvSpPr>
        <dsp:cNvPr id="0" name=""/>
        <dsp:cNvSpPr/>
      </dsp:nvSpPr>
      <dsp:spPr>
        <a:xfrm>
          <a:off x="1959278" y="1651039"/>
          <a:ext cx="3144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4443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07873" y="1695034"/>
        <a:ext cx="17252" cy="3450"/>
      </dsp:txXfrm>
    </dsp:sp>
    <dsp:sp modelId="{9DCCB02A-0ECC-40CD-A46B-E6E462E34DF6}">
      <dsp:nvSpPr>
        <dsp:cNvPr id="0" name=""/>
        <dsp:cNvSpPr/>
      </dsp:nvSpPr>
      <dsp:spPr>
        <a:xfrm>
          <a:off x="460890" y="1246703"/>
          <a:ext cx="1500187" cy="90011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Use basic geographical vocabulary to refer to: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Key physical features</a:t>
          </a:r>
          <a:endParaRPr lang="en-GB" sz="800" b="0" kern="1200"/>
        </a:p>
      </dsp:txBody>
      <dsp:txXfrm>
        <a:off x="460890" y="1246703"/>
        <a:ext cx="1500187" cy="900112"/>
      </dsp:txXfrm>
    </dsp:sp>
    <dsp:sp modelId="{64A05C4D-28D2-4E34-95A4-1C5816E2E910}">
      <dsp:nvSpPr>
        <dsp:cNvPr id="0" name=""/>
        <dsp:cNvSpPr/>
      </dsp:nvSpPr>
      <dsp:spPr>
        <a:xfrm>
          <a:off x="1210984" y="2145015"/>
          <a:ext cx="1845230" cy="314443"/>
        </a:xfrm>
        <a:custGeom>
          <a:avLst/>
          <a:gdLst/>
          <a:ahLst/>
          <a:cxnLst/>
          <a:rect l="0" t="0" r="0" b="0"/>
          <a:pathLst>
            <a:path>
              <a:moveTo>
                <a:pt x="1845230" y="0"/>
              </a:moveTo>
              <a:lnTo>
                <a:pt x="1845230" y="174321"/>
              </a:lnTo>
              <a:lnTo>
                <a:pt x="0" y="174321"/>
              </a:lnTo>
              <a:lnTo>
                <a:pt x="0" y="31444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86669" y="2300512"/>
        <a:ext cx="93860" cy="3450"/>
      </dsp:txXfrm>
    </dsp:sp>
    <dsp:sp modelId="{FC2818A3-93C4-4FFA-BEC9-6B50D9C6DFCF}">
      <dsp:nvSpPr>
        <dsp:cNvPr id="0" name=""/>
        <dsp:cNvSpPr/>
      </dsp:nvSpPr>
      <dsp:spPr>
        <a:xfrm>
          <a:off x="2306121" y="1246703"/>
          <a:ext cx="1500187" cy="9001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Human geography, including: types of settlement and land use, economic activity including trade links, and the distribution of natural resources </a:t>
          </a:r>
        </a:p>
      </dsp:txBody>
      <dsp:txXfrm>
        <a:off x="2306121" y="1246703"/>
        <a:ext cx="1500187" cy="900112"/>
      </dsp:txXfrm>
    </dsp:sp>
    <dsp:sp modelId="{429F93B1-8403-42BB-9D11-F559809369AF}">
      <dsp:nvSpPr>
        <dsp:cNvPr id="0" name=""/>
        <dsp:cNvSpPr/>
      </dsp:nvSpPr>
      <dsp:spPr>
        <a:xfrm>
          <a:off x="1959278" y="2896195"/>
          <a:ext cx="3144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4443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07873" y="2940190"/>
        <a:ext cx="17252" cy="3450"/>
      </dsp:txXfrm>
    </dsp:sp>
    <dsp:sp modelId="{F96A19B7-5971-4A47-8E6A-578C8A085C0B}">
      <dsp:nvSpPr>
        <dsp:cNvPr id="0" name=""/>
        <dsp:cNvSpPr/>
      </dsp:nvSpPr>
      <dsp:spPr>
        <a:xfrm>
          <a:off x="460890" y="2491859"/>
          <a:ext cx="1500187" cy="90011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Human geography, including: types of settlement and land use, economic activity including trade links, and the distribution of natural resources </a:t>
          </a:r>
        </a:p>
      </dsp:txBody>
      <dsp:txXfrm>
        <a:off x="460890" y="2491859"/>
        <a:ext cx="1500187" cy="900112"/>
      </dsp:txXfrm>
    </dsp:sp>
    <dsp:sp modelId="{68E5E9E3-94C1-4629-94B2-00EEB1A27B81}">
      <dsp:nvSpPr>
        <dsp:cNvPr id="0" name=""/>
        <dsp:cNvSpPr/>
      </dsp:nvSpPr>
      <dsp:spPr>
        <a:xfrm>
          <a:off x="1210984" y="3390171"/>
          <a:ext cx="1845230" cy="314443"/>
        </a:xfrm>
        <a:custGeom>
          <a:avLst/>
          <a:gdLst/>
          <a:ahLst/>
          <a:cxnLst/>
          <a:rect l="0" t="0" r="0" b="0"/>
          <a:pathLst>
            <a:path>
              <a:moveTo>
                <a:pt x="1845230" y="0"/>
              </a:moveTo>
              <a:lnTo>
                <a:pt x="1845230" y="174321"/>
              </a:lnTo>
              <a:lnTo>
                <a:pt x="0" y="174321"/>
              </a:lnTo>
              <a:lnTo>
                <a:pt x="0" y="31444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86669" y="3545667"/>
        <a:ext cx="93860" cy="3450"/>
      </dsp:txXfrm>
    </dsp:sp>
    <dsp:sp modelId="{192CDF1B-3AB4-44D9-A030-638A931A7D52}">
      <dsp:nvSpPr>
        <dsp:cNvPr id="0" name=""/>
        <dsp:cNvSpPr/>
      </dsp:nvSpPr>
      <dsp:spPr>
        <a:xfrm>
          <a:off x="2306121" y="2491859"/>
          <a:ext cx="1500187" cy="900112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2306121" y="2491859"/>
        <a:ext cx="1500187" cy="900112"/>
      </dsp:txXfrm>
    </dsp:sp>
    <dsp:sp modelId="{F6B945CB-2912-4CC3-89F5-0E284767E4CE}">
      <dsp:nvSpPr>
        <dsp:cNvPr id="0" name=""/>
        <dsp:cNvSpPr/>
      </dsp:nvSpPr>
      <dsp:spPr>
        <a:xfrm>
          <a:off x="460890" y="3737014"/>
          <a:ext cx="1500187" cy="90011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460890" y="3737014"/>
        <a:ext cx="1500187" cy="9001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2023-05-23T10:20:00Z</cp:lastPrinted>
  <dcterms:created xsi:type="dcterms:W3CDTF">2023-05-03T12:26:00Z</dcterms:created>
  <dcterms:modified xsi:type="dcterms:W3CDTF">2024-06-20T10:15:00Z</dcterms:modified>
</cp:coreProperties>
</file>